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4275A"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4275A"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4275A"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4275A"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4275A"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4275A"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4275A"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4275A"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04275A"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04275A"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04275A"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04275A"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04275A"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4275A"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04275A"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04275A"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4275A"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4275A"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4275A"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4275A"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04275A"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4275A"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04275A"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04275A"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4275A"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4275A"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4275A"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04275A"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04275A"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04275A"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04275A"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04275A"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04275A"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04275A"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04275A"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Pr>
          <w:rFonts w:hint="eastAsia"/>
        </w:rPr>
        <w:t>6</w:t>
      </w:r>
      <w: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74AC30BD" w14:textId="77777777" w:rsidR="00B2033C" w:rsidRPr="00B2033C" w:rsidRDefault="00B2033C" w:rsidP="00B2033C">
      <w:pPr>
        <w:pStyle w:val="afe"/>
      </w:pPr>
      <w:r w:rsidRPr="00B2033C">
        <w:t>      1. JavaScript</w:t>
      </w:r>
      <w:r w:rsidRPr="00B2033C">
        <w:t>与浏览器交互更具体地说，我们可以创建</w:t>
      </w:r>
      <w:r w:rsidRPr="00B2033C">
        <w:t> </w:t>
      </w:r>
      <w:r w:rsidRPr="00B2033C">
        <w:t>并修改和删除元素，设置样式、类和属性</w:t>
      </w:r>
      <w:r w:rsidRPr="00B2033C">
        <w:t> </w:t>
      </w:r>
      <w:r w:rsidRPr="00B2033C">
        <w:t>并倾听和响应事件</w:t>
      </w:r>
    </w:p>
    <w:p w14:paraId="0CD6AAB4" w14:textId="77777777" w:rsidR="00B2033C" w:rsidRPr="00B2033C" w:rsidRDefault="00B2033C" w:rsidP="00B2033C">
      <w:pPr>
        <w:pStyle w:val="afe"/>
      </w:pP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04275A"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lastRenderedPageBreak/>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04275A"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Pr="00BB766F">
        <w:rPr>
          <w:rFonts w:ascii="Consolas" w:eastAsia="宋体" w:hAnsi="Consolas" w:cs="宋体"/>
          <w:b w:val="0"/>
          <w:color w:val="7F848E"/>
          <w:sz w:val="21"/>
          <w:szCs w:val="21"/>
        </w:rPr>
        <w:t>页面距离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03350891" w:rsidR="00F2724C" w:rsidRDefault="00F020FA" w:rsidP="007619A2">
      <w:pPr>
        <w:pStyle w:val="2"/>
      </w:pPr>
      <w:r>
        <w:t>++</w:t>
      </w:r>
      <w:r w:rsidR="00EF492E">
        <w:rPr>
          <w:rFonts w:hint="eastAsia"/>
        </w:rPr>
        <w:t>1</w:t>
      </w:r>
      <w:r w:rsidR="00EF492E">
        <w:t>8</w:t>
      </w:r>
      <w:r w:rsidR="007464D0">
        <w:t>9</w:t>
      </w:r>
      <w:r w:rsidR="00EF492E">
        <w:t>.</w:t>
      </w:r>
      <w:r w:rsidR="00EF492E">
        <w:rPr>
          <w:rFonts w:hint="eastAsia"/>
        </w:rPr>
        <w:t>事件类型和事件处理程序</w:t>
      </w:r>
    </w:p>
    <w:p w14:paraId="04EB6C51" w14:textId="6D89A8AD" w:rsidR="003F3A4B" w:rsidRDefault="003F3A4B" w:rsidP="003F3A4B">
      <w:pPr>
        <w:pStyle w:val="afe"/>
      </w:pP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1F668D9D" w:rsidR="003F3A4B" w:rsidRDefault="00F020FA" w:rsidP="00F020FA">
      <w:pPr>
        <w:pStyle w:val="2"/>
      </w:pPr>
      <w:r>
        <w:rPr>
          <w:rFonts w:hint="eastAsia"/>
        </w:rPr>
        <w:t>1</w:t>
      </w:r>
      <w:r>
        <w:t>90.</w:t>
      </w:r>
      <w:r>
        <w:rPr>
          <w:rFonts w:hint="eastAsia"/>
        </w:rPr>
        <w:t>事件传播：冒泡和捕获</w:t>
      </w:r>
    </w:p>
    <w:p w14:paraId="3C537203" w14:textId="3692D3EC" w:rsidR="00F020FA" w:rsidRDefault="00F020FA" w:rsidP="00F020FA">
      <w:pPr>
        <w:pStyle w:val="afe"/>
      </w:pPr>
    </w:p>
    <w:p w14:paraId="39D8DD00" w14:textId="4DC1787D" w:rsidR="00F020FA" w:rsidRPr="00F020FA" w:rsidRDefault="003A5D41" w:rsidP="00F020FA">
      <w:pPr>
        <w:pStyle w:val="afe"/>
        <w:rPr>
          <w:rFonts w:hint="eastAsia"/>
        </w:rPr>
      </w:pPr>
      <w:r>
        <w:rPr>
          <w:noProof/>
        </w:rPr>
        <w:pict w14:anchorId="1238308D">
          <v:shape id="_x0000_s2497" type="#_x0000_t202" style="position:absolute;margin-left:434.4pt;margin-top:83pt;width:64pt;height:30.8pt;z-index:251810816" fillcolor="white [3201]" strokecolor="#4472c4 [3204]" strokeweight="1pt">
            <v:stroke dashstyle="dash"/>
            <v:shadow color="#868686"/>
            <v:textbox>
              <w:txbxContent>
                <w:p w14:paraId="14328751" w14:textId="2712BEBE" w:rsidR="003A5D41" w:rsidRDefault="003A5D41" w:rsidP="003A5D41">
                  <w:pPr>
                    <w:pStyle w:val="affb"/>
                  </w:pPr>
                  <w:r>
                    <w:rPr>
                      <w:rFonts w:hint="eastAsia"/>
                    </w:rPr>
                    <w:t>冒泡阶段</w:t>
                  </w:r>
                </w:p>
              </w:txbxContent>
            </v:textbox>
          </v:shape>
        </w:pict>
      </w:r>
      <w:r>
        <w:rPr>
          <w:noProof/>
        </w:rPr>
        <w:pict w14:anchorId="3E76EE5A">
          <v:shape id="_x0000_s2496" type="#_x0000_t202" style="position:absolute;margin-left:366.4pt;margin-top:53pt;width:56.8pt;height:32pt;z-index:251809792" fillcolor="white [3201]" strokecolor="#4472c4 [3204]" strokeweight="1pt">
            <v:stroke dashstyle="dash"/>
            <v:shadow color="#868686"/>
            <v:textbox>
              <w:txbxContent>
                <w:p w14:paraId="44125D88" w14:textId="2F639D28" w:rsidR="003A5D41" w:rsidRDefault="003A5D41" w:rsidP="003A5D41">
                  <w:pPr>
                    <w:pStyle w:val="affb"/>
                  </w:pPr>
                  <w:r w:rsidRPr="003A5D41">
                    <w:rPr>
                      <w:rFonts w:hint="eastAsia"/>
                    </w:rPr>
                    <w:t>单击事件</w:t>
                  </w:r>
                </w:p>
              </w:txbxContent>
            </v:textbox>
          </v:shape>
        </w:pict>
      </w:r>
      <w:r>
        <w:rPr>
          <w:noProof/>
        </w:rPr>
        <w:pict w14:anchorId="0869FA9E">
          <v:shape id="_x0000_s2495" type="#_x0000_t202" style="position:absolute;margin-left:27.6pt;margin-top:252.6pt;width:107.2pt;height:31.6pt;z-index:251808768" fillcolor="white [3201]" strokecolor="#4472c4 [3204]" strokeweight="1pt">
            <v:stroke dashstyle="dash"/>
            <v:shadow color="#868686"/>
            <v:textbox>
              <w:txbxContent>
                <w:p w14:paraId="3C558E15" w14:textId="4CAF3C9F" w:rsidR="003A5D41" w:rsidRDefault="003A5D41" w:rsidP="003A5D41">
                  <w:pPr>
                    <w:pStyle w:val="affb"/>
                  </w:pPr>
                  <w:r w:rsidRPr="003A5D41">
                    <w:rPr>
                      <w:rFonts w:hint="eastAsia"/>
                    </w:rPr>
                    <w:t>（并非所有事件都会发生这种情况）</w:t>
                  </w:r>
                </w:p>
              </w:txbxContent>
            </v:textbox>
          </v:shape>
        </w:pict>
      </w:r>
      <w:r>
        <w:rPr>
          <w:noProof/>
        </w:rPr>
        <w:pict w14:anchorId="25C764C8">
          <v:shape id="_x0000_s2494" type="#_x0000_t202" style="position:absolute;margin-left:218.8pt;margin-top:257.8pt;width:78.8pt;height:26.4pt;z-index:251807744" fillcolor="white [3201]" strokecolor="#4472c4 [3204]" strokeweight="1pt">
            <v:stroke dashstyle="dash"/>
            <v:shadow color="#868686"/>
            <v:textbox>
              <w:txbxContent>
                <w:p w14:paraId="4C44C9F3" w14:textId="66118FBF" w:rsidR="003A5D41" w:rsidRDefault="003A5D41" w:rsidP="003A5D41">
                  <w:pPr>
                    <w:pStyle w:val="affb"/>
                  </w:pPr>
                  <w:r w:rsidRPr="003A5D41">
                    <w:rPr>
                      <w:rFonts w:hint="eastAsia"/>
                    </w:rPr>
                    <w:t>目标阶段</w:t>
                  </w:r>
                </w:p>
              </w:txbxContent>
            </v:textbox>
          </v:shape>
        </w:pict>
      </w:r>
      <w:r w:rsidR="000E1DE5">
        <w:rPr>
          <w:noProof/>
        </w:rPr>
        <w:pict w14:anchorId="36B8119B">
          <v:shape id="_x0000_s2493" type="#_x0000_t202" style="position:absolute;margin-left:154pt;margin-top:81pt;width:64.8pt;height:32.8pt;z-index:251806720" fillcolor="white [3201]" strokecolor="#4472c4 [3204]" strokeweight="1pt">
            <v:stroke dashstyle="dash"/>
            <v:shadow color="#868686"/>
            <v:textbox>
              <w:txbxContent>
                <w:p w14:paraId="5B9A0797" w14:textId="439B16BA" w:rsidR="000E1DE5" w:rsidRDefault="003A5D41" w:rsidP="003A5D41">
                  <w:pPr>
                    <w:pStyle w:val="affb"/>
                  </w:pPr>
                  <w:r w:rsidRPr="003A5D41">
                    <w:rPr>
                      <w:rFonts w:hint="eastAsia"/>
                    </w:rPr>
                    <w:t>捕获阶段</w:t>
                  </w:r>
                </w:p>
              </w:txbxContent>
            </v:textbox>
          </v:shape>
        </w:pict>
      </w:r>
      <w:r w:rsidR="00F020FA" w:rsidRPr="00F020FA">
        <w:drawing>
          <wp:inline distT="0" distB="0" distL="0" distR="0" wp14:anchorId="0A41836A" wp14:editId="2F6AE256">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sectPr w:rsidR="00F020FA" w:rsidRPr="00F020FA"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95DC1D" w14:textId="77777777" w:rsidR="0004275A" w:rsidRDefault="0004275A" w:rsidP="00100EA9">
      <w:pPr>
        <w:spacing w:before="0"/>
      </w:pPr>
      <w:r>
        <w:separator/>
      </w:r>
    </w:p>
  </w:endnote>
  <w:endnote w:type="continuationSeparator" w:id="0">
    <w:p w14:paraId="54F54B58" w14:textId="77777777" w:rsidR="0004275A" w:rsidRDefault="0004275A"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F2B81" w14:textId="77777777" w:rsidR="0004275A" w:rsidRDefault="0004275A" w:rsidP="00100EA9">
      <w:pPr>
        <w:spacing w:before="0"/>
      </w:pPr>
      <w:r>
        <w:separator/>
      </w:r>
    </w:p>
  </w:footnote>
  <w:footnote w:type="continuationSeparator" w:id="0">
    <w:p w14:paraId="21D40800" w14:textId="77777777" w:rsidR="0004275A" w:rsidRDefault="0004275A"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75A"/>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1DE5"/>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D41"/>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67C"/>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4639"/>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66F"/>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0F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1879853227">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6137016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1259675683">
              <w:marLeft w:val="0"/>
              <w:marRight w:val="0"/>
              <w:marTop w:val="0"/>
              <w:marBottom w:val="0"/>
              <w:divBdr>
                <w:top w:val="none" w:sz="0" w:space="0" w:color="auto"/>
                <w:left w:val="none" w:sz="0" w:space="0" w:color="auto"/>
                <w:bottom w:val="none" w:sz="0" w:space="0" w:color="auto"/>
                <w:right w:val="none" w:sz="0" w:space="0" w:color="auto"/>
              </w:divBdr>
            </w:div>
            <w:div w:id="39592097">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339237103">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2485114">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381438923">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66482555">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72471</TotalTime>
  <Pages>119</Pages>
  <Words>19256</Words>
  <Characters>109764</Characters>
  <Application>Microsoft Office Word</Application>
  <DocSecurity>0</DocSecurity>
  <Lines>914</Lines>
  <Paragraphs>257</Paragraphs>
  <ScaleCrop>false</ScaleCrop>
  <Company/>
  <LinksUpToDate>false</LinksUpToDate>
  <CharactersWithSpaces>128763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6834</cp:revision>
  <dcterms:created xsi:type="dcterms:W3CDTF">2020-09-07T13:52:00Z</dcterms:created>
  <dcterms:modified xsi:type="dcterms:W3CDTF">2022-06-15T22:44:00Z</dcterms:modified>
</cp:coreProperties>
</file>